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C8" w:rsidRPr="00F03192" w:rsidRDefault="009B7AC8" w:rsidP="009B7AC8">
      <w:pPr>
        <w:pStyle w:val="a4"/>
        <w:jc w:val="right"/>
        <w:rPr>
          <w:rFonts w:ascii="Times New Roman" w:eastAsia="Times New Roman" w:hAnsi="Times New Roman" w:cs="Times New Roman"/>
        </w:rPr>
      </w:pPr>
      <w:r w:rsidRPr="00F03192">
        <w:rPr>
          <w:rFonts w:ascii="Times New Roman" w:eastAsia="Times New Roman" w:hAnsi="Times New Roman" w:cs="Times New Roman"/>
        </w:rPr>
        <w:t>Утверждено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F03192">
        <w:rPr>
          <w:rFonts w:ascii="Times New Roman" w:eastAsia="Times New Roman" w:hAnsi="Times New Roman" w:cs="Times New Roman"/>
        </w:rPr>
        <w:t xml:space="preserve"> Распоряжением главы</w:t>
      </w:r>
    </w:p>
    <w:p w:rsidR="009B7AC8" w:rsidRDefault="009B7AC8" w:rsidP="009B7AC8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Новоукраинского сельского поселения</w:t>
      </w:r>
    </w:p>
    <w:p w:rsidR="009B7AC8" w:rsidRPr="00F03192" w:rsidRDefault="009B7AC8" w:rsidP="009B7AC8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22.12.2017 г №  44</w:t>
      </w:r>
    </w:p>
    <w:p w:rsidR="00744096" w:rsidRDefault="00744096" w:rsidP="009B7AC8">
      <w:pPr>
        <w:spacing w:after="221" w:line="322" w:lineRule="atLeast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4096" w:rsidRDefault="00744096" w:rsidP="00E23994">
      <w:pPr>
        <w:pStyle w:val="a4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bookmark0"/>
      <w:r w:rsidRPr="00E23994">
        <w:rPr>
          <w:rFonts w:ascii="Times New Roman" w:eastAsia="Arial Unicode MS" w:hAnsi="Times New Roman" w:cs="Times New Roman"/>
          <w:b/>
          <w:sz w:val="28"/>
          <w:szCs w:val="28"/>
        </w:rPr>
        <w:t>Инструкция администратора информационной безопасности</w:t>
      </w:r>
      <w:bookmarkEnd w:id="0"/>
    </w:p>
    <w:p w:rsidR="00E23994" w:rsidRPr="00E23994" w:rsidRDefault="00E23994" w:rsidP="00E2399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096" w:rsidRPr="00744096" w:rsidRDefault="00744096" w:rsidP="00E23994">
      <w:pPr>
        <w:keepNext/>
        <w:keepLines/>
        <w:spacing w:after="126" w:line="27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1"/>
      <w:r w:rsidRPr="00744096">
        <w:rPr>
          <w:rFonts w:ascii="Times New Roman" w:eastAsia="Arial Unicode MS" w:hAnsi="Times New Roman" w:cs="Times New Roman"/>
          <w:sz w:val="27"/>
        </w:rPr>
        <w:t>1. Список используемых сокращений</w:t>
      </w:r>
      <w:bookmarkEnd w:id="1"/>
    </w:p>
    <w:p w:rsidR="00744096" w:rsidRPr="00744096" w:rsidRDefault="00744096" w:rsidP="00744096">
      <w:pPr>
        <w:spacing w:after="0" w:line="322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АС</w:t>
      </w:r>
      <w:r w:rsidR="00E2399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- автоматизированная система </w:t>
      </w:r>
    </w:p>
    <w:p w:rsidR="00744096" w:rsidRPr="00744096" w:rsidRDefault="00744096" w:rsidP="00744096">
      <w:pPr>
        <w:spacing w:after="0" w:line="322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Объект  </w:t>
      </w:r>
      <w:r w:rsidR="00E23994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- объект информатизации АС</w:t>
      </w:r>
    </w:p>
    <w:p w:rsidR="00744096" w:rsidRPr="00744096" w:rsidRDefault="00E23994" w:rsidP="00744096">
      <w:pPr>
        <w:spacing w:after="0" w:line="322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           </w:t>
      </w:r>
      <w:r w:rsidR="00744096" w:rsidRPr="00744096">
        <w:rPr>
          <w:rFonts w:ascii="Times New Roman" w:eastAsia="Times New Roman" w:hAnsi="Times New Roman" w:cs="Times New Roman"/>
          <w:sz w:val="24"/>
          <w:szCs w:val="24"/>
        </w:rPr>
        <w:t xml:space="preserve"> - операционная система</w:t>
      </w:r>
    </w:p>
    <w:p w:rsidR="00744096" w:rsidRPr="00744096" w:rsidRDefault="00E23994" w:rsidP="00744096">
      <w:pPr>
        <w:spacing w:after="0" w:line="322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ОТСС      </w:t>
      </w:r>
      <w:r w:rsidR="00744096" w:rsidRPr="00744096">
        <w:rPr>
          <w:rFonts w:ascii="Times New Roman" w:eastAsia="Times New Roman" w:hAnsi="Times New Roman" w:cs="Times New Roman"/>
          <w:sz w:val="24"/>
          <w:szCs w:val="24"/>
        </w:rPr>
        <w:t>- основные технические средства и системы</w:t>
      </w:r>
    </w:p>
    <w:p w:rsidR="00744096" w:rsidRPr="00744096" w:rsidRDefault="00E23994" w:rsidP="00744096">
      <w:pPr>
        <w:spacing w:after="0" w:line="322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ПЭВМ    </w:t>
      </w:r>
      <w:r w:rsidR="00744096" w:rsidRPr="00744096">
        <w:rPr>
          <w:rFonts w:ascii="Times New Roman" w:eastAsia="Times New Roman" w:hAnsi="Times New Roman" w:cs="Times New Roman"/>
          <w:sz w:val="24"/>
          <w:szCs w:val="24"/>
        </w:rPr>
        <w:t xml:space="preserve"> - персональная электронно-вычислительная машина,</w:t>
      </w:r>
      <w:r w:rsidRPr="00E23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входящая в состав ОТСС</w:t>
      </w:r>
    </w:p>
    <w:p w:rsidR="00744096" w:rsidRPr="00744096" w:rsidRDefault="00744096" w:rsidP="00E23994">
      <w:pPr>
        <w:spacing w:after="0" w:line="322" w:lineRule="atLeast"/>
        <w:ind w:left="40" w:right="378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СЗИ          - средство защиты информации</w:t>
      </w:r>
    </w:p>
    <w:p w:rsidR="00744096" w:rsidRDefault="00E23994" w:rsidP="00E23994">
      <w:pPr>
        <w:pStyle w:val="a4"/>
        <w:rPr>
          <w:rFonts w:ascii="Times New Roman" w:eastAsia="Times New Roman" w:hAnsi="Times New Roman" w:cs="Times New Roman"/>
        </w:rPr>
      </w:pPr>
      <w:r w:rsidRPr="00E23994">
        <w:rPr>
          <w:rFonts w:ascii="Times New Roman" w:eastAsia="Times New Roman" w:hAnsi="Times New Roman" w:cs="Times New Roman"/>
        </w:rPr>
        <w:t>НСД        </w:t>
      </w:r>
      <w:r w:rsidR="00744096" w:rsidRPr="00E23994">
        <w:rPr>
          <w:rFonts w:ascii="Times New Roman" w:eastAsia="Times New Roman" w:hAnsi="Times New Roman" w:cs="Times New Roman"/>
        </w:rPr>
        <w:t xml:space="preserve"> - несанкционированный доступ</w:t>
      </w:r>
    </w:p>
    <w:p w:rsidR="00E23994" w:rsidRPr="00E23994" w:rsidRDefault="00E23994" w:rsidP="00E23994">
      <w:pPr>
        <w:pStyle w:val="a4"/>
        <w:rPr>
          <w:rFonts w:ascii="Times New Roman" w:eastAsia="Times New Roman" w:hAnsi="Times New Roman" w:cs="Times New Roman"/>
        </w:rPr>
      </w:pPr>
    </w:p>
    <w:p w:rsidR="00744096" w:rsidRPr="00E23994" w:rsidRDefault="00744096" w:rsidP="00E23994">
      <w:pPr>
        <w:pStyle w:val="a4"/>
        <w:jc w:val="center"/>
        <w:rPr>
          <w:rFonts w:ascii="Times New Roman" w:eastAsia="Times New Roman" w:hAnsi="Times New Roman" w:cs="Times New Roman"/>
        </w:rPr>
      </w:pPr>
      <w:bookmarkStart w:id="2" w:name="bookmark2"/>
      <w:r w:rsidRPr="00E23994">
        <w:rPr>
          <w:rFonts w:ascii="Times New Roman" w:eastAsia="Arial Unicode MS" w:hAnsi="Times New Roman" w:cs="Times New Roman"/>
          <w:sz w:val="27"/>
        </w:rPr>
        <w:t>2. Общие положения</w:t>
      </w:r>
      <w:bookmarkEnd w:id="2"/>
    </w:p>
    <w:p w:rsidR="00744096" w:rsidRPr="00744096" w:rsidRDefault="00744096" w:rsidP="00744096">
      <w:pPr>
        <w:spacing w:after="0" w:line="331" w:lineRule="atLeast"/>
        <w:ind w:left="4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Настоящая инструкция определяет общие функции, права и обязанности администратора безопасности информации АС по вопросам обеспечения информационной безопасности при подготовке и исполнении конфиденциальных документов на ПЭВМ, входящих в состав АС.</w:t>
      </w:r>
    </w:p>
    <w:p w:rsidR="00744096" w:rsidRPr="00744096" w:rsidRDefault="00744096" w:rsidP="00744096">
      <w:pPr>
        <w:spacing w:after="0" w:line="322" w:lineRule="atLeast"/>
        <w:ind w:left="4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безопасности информации назначается из числа сотрудников </w:t>
      </w:r>
      <w:r w:rsidR="00E23994">
        <w:rPr>
          <w:rFonts w:ascii="Times New Roman" w:eastAsia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и обеспечивает правильное использование и функционирование установленных СЗИ от НСД.</w:t>
      </w:r>
    </w:p>
    <w:p w:rsidR="00744096" w:rsidRPr="00744096" w:rsidRDefault="00744096" w:rsidP="00744096">
      <w:pPr>
        <w:spacing w:after="0" w:line="350" w:lineRule="atLeast"/>
        <w:ind w:left="4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Администратор безопасности информации имеет все права администратора СЗИ от НСД.</w:t>
      </w:r>
    </w:p>
    <w:p w:rsidR="00744096" w:rsidRDefault="00744096" w:rsidP="00744096">
      <w:pPr>
        <w:spacing w:after="0" w:line="331" w:lineRule="atLeast"/>
        <w:ind w:left="4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Настоящая Инструкция разработана на основании действующих нормативных документов по защите конфиденциальной информации.</w:t>
      </w:r>
    </w:p>
    <w:p w:rsidR="00E23994" w:rsidRPr="00744096" w:rsidRDefault="00E23994" w:rsidP="00744096">
      <w:pPr>
        <w:spacing w:after="0" w:line="331" w:lineRule="atLeast"/>
        <w:ind w:left="4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096" w:rsidRPr="00744096" w:rsidRDefault="00744096" w:rsidP="00744096">
      <w:pPr>
        <w:keepNext/>
        <w:keepLines/>
        <w:spacing w:after="303" w:line="270" w:lineRule="exact"/>
        <w:ind w:left="1740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3"/>
      <w:r w:rsidRPr="00744096">
        <w:rPr>
          <w:rFonts w:ascii="Times New Roman" w:eastAsia="Arial Unicode MS" w:hAnsi="Times New Roman" w:cs="Times New Roman"/>
          <w:sz w:val="27"/>
        </w:rPr>
        <w:t>3. Основные функции администратора безопасности</w:t>
      </w:r>
      <w:bookmarkEnd w:id="3"/>
    </w:p>
    <w:p w:rsidR="00744096" w:rsidRPr="00744096" w:rsidRDefault="00744096" w:rsidP="00744096">
      <w:pPr>
        <w:spacing w:after="0" w:line="331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требований действующих нормативных и руководящих документов по защите конфиденциальной информации,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744096" w:rsidRPr="00744096" w:rsidRDefault="00744096" w:rsidP="00744096">
      <w:pPr>
        <w:spacing w:after="0" w:line="28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работ на ПЭВМ.</w:t>
      </w:r>
    </w:p>
    <w:p w:rsidR="00744096" w:rsidRPr="00744096" w:rsidRDefault="00744096" w:rsidP="00744096">
      <w:pPr>
        <w:spacing w:after="0" w:line="336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Работа с учетными записями пользователей АС (удаление, регистрация новых пользователей), их правильная настройка и разграничение прав доступа пользователей к защищаемым ресурсам АС согласно разрешительной системе доступа.</w:t>
      </w:r>
    </w:p>
    <w:p w:rsidR="00744096" w:rsidRPr="00744096" w:rsidRDefault="00744096" w:rsidP="00744096">
      <w:pPr>
        <w:spacing w:after="0" w:line="280" w:lineRule="atLeast"/>
        <w:ind w:lef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Своевременная корректировка разрешительной системы доступа:</w:t>
      </w:r>
    </w:p>
    <w:p w:rsidR="00744096" w:rsidRPr="00744096" w:rsidRDefault="00744096" w:rsidP="00744096">
      <w:pPr>
        <w:spacing w:after="46" w:line="280" w:lineRule="atLeast"/>
        <w:ind w:left="40" w:firstLine="70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изменение списка постоянных пользователей АС (ввод или удаление пользователя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АС);</w:t>
      </w:r>
    </w:p>
    <w:p w:rsidR="00744096" w:rsidRPr="00744096" w:rsidRDefault="00744096" w:rsidP="00744096">
      <w:pPr>
        <w:spacing w:after="42" w:line="280" w:lineRule="atLeast"/>
        <w:ind w:lef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изменение прав доступа к защищаемым программным ресурсам или портам</w:t>
      </w:r>
    </w:p>
    <w:p w:rsidR="00744096" w:rsidRPr="00744096" w:rsidRDefault="00744096" w:rsidP="00744096">
      <w:pPr>
        <w:spacing w:after="0" w:line="28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ввода-вывода АС.</w:t>
      </w:r>
    </w:p>
    <w:p w:rsidR="00744096" w:rsidRPr="00744096" w:rsidRDefault="00744096" w:rsidP="00744096">
      <w:pPr>
        <w:spacing w:after="0" w:line="326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Корректировка разрешительной системы доступа осуществляется на основании служебной записки пользователя, согласованной с ответственным за эксплуатацию объекта и утвержденной генеральным начальником.</w:t>
      </w:r>
      <w:proofErr w:type="gramEnd"/>
    </w:p>
    <w:p w:rsidR="00744096" w:rsidRPr="00744096" w:rsidRDefault="00744096" w:rsidP="00744096">
      <w:pPr>
        <w:spacing w:after="0" w:line="331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Контроль доступа пользователей к работе на ПЭВМ (в соответствии со списком допущенных сотрудников), выдача внешних носителей информации и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соблюдения пользователями требований нормативных и руководящих документов (в том числе путем просмотра системного журнала).</w:t>
      </w:r>
    </w:p>
    <w:p w:rsidR="00744096" w:rsidRPr="00744096" w:rsidRDefault="00744096" w:rsidP="00744096">
      <w:pPr>
        <w:spacing w:after="0" w:line="350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ежеквартальным проведением пользователями АС смены их личных паролей для доступа к ПЭВМ.</w:t>
      </w:r>
    </w:p>
    <w:p w:rsidR="00744096" w:rsidRPr="00744096" w:rsidRDefault="00744096" w:rsidP="00744096">
      <w:pPr>
        <w:spacing w:after="0" w:line="326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3.6.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Настройка и сопровождение подсистемы регистрации и учета действий пользователей при работе на ПЭВМ, в том числе и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части периодического контроля за печатью файлов пользователей на принтере и соблюдением установленных правил и параметров регистрации и учета документов, бумажных и машинных носителей информации.</w:t>
      </w:r>
    </w:p>
    <w:p w:rsidR="00744096" w:rsidRPr="00744096" w:rsidRDefault="00744096" w:rsidP="00744096">
      <w:pPr>
        <w:spacing w:after="32" w:line="280" w:lineRule="atLeast"/>
        <w:ind w:lef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3.7.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подсистемы обеспечения целостности информации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744096" w:rsidRPr="00744096" w:rsidRDefault="00744096" w:rsidP="00744096">
      <w:pPr>
        <w:spacing w:after="0" w:line="28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ПЭВМ:</w:t>
      </w:r>
    </w:p>
    <w:p w:rsidR="00744096" w:rsidRPr="00744096" w:rsidRDefault="00744096" w:rsidP="00744096">
      <w:pPr>
        <w:spacing w:after="0" w:line="336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периодический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отсутствием на жестком магнитном диске ПЭВМ остаточной информации по окончании работы пользователей;</w:t>
      </w:r>
    </w:p>
    <w:p w:rsidR="00744096" w:rsidRPr="00744096" w:rsidRDefault="00744096" w:rsidP="00744096">
      <w:pPr>
        <w:spacing w:after="0" w:line="346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поддержание установленного порядка и правил антивирусной защиты информации, обрабатываемой на ПЭВМ;</w:t>
      </w:r>
    </w:p>
    <w:p w:rsidR="00744096" w:rsidRPr="00744096" w:rsidRDefault="00744096" w:rsidP="00744096">
      <w:pPr>
        <w:spacing w:after="0" w:line="350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пользователями инструкции по антивирусному контролю.</w:t>
      </w:r>
    </w:p>
    <w:p w:rsidR="00744096" w:rsidRPr="00744096" w:rsidRDefault="00744096" w:rsidP="00744096">
      <w:pPr>
        <w:spacing w:after="0" w:line="346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3.8.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Программирование, выдача и учет выдачи пользователям электронных ключей от СЗИ НСД (при их наличии).</w:t>
      </w:r>
    </w:p>
    <w:p w:rsidR="00744096" w:rsidRPr="00744096" w:rsidRDefault="00744096" w:rsidP="00744096">
      <w:pPr>
        <w:spacing w:after="0" w:line="346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3.9.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наличием и целостностью пломб (печатей, специальных защитных знаков) на корпусе ПЭВМ и устройств.</w:t>
      </w:r>
    </w:p>
    <w:p w:rsidR="00744096" w:rsidRPr="00744096" w:rsidRDefault="00744096" w:rsidP="00744096">
      <w:pPr>
        <w:spacing w:after="0" w:line="322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3.10.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вскрытием и ремонтом (модернизацией) ПЭВМ, недопущением доступа посторонних лиц к конфиденциальной информации во время вскрытия, ремонта, модернизации ПЭВМ или устройств, последующим опечатыванием ПЭВМ (устройств), составлением соответствующих актов.</w:t>
      </w:r>
    </w:p>
    <w:p w:rsidR="00744096" w:rsidRPr="00744096" w:rsidRDefault="00744096" w:rsidP="00744096">
      <w:pPr>
        <w:spacing w:after="289" w:line="331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3.11. Контроль срока действия сертификатов соответствия ФСТЭК России на средства защиты от несанкционированного доступа, установленных на Объекте.</w:t>
      </w:r>
    </w:p>
    <w:p w:rsidR="00744096" w:rsidRPr="00744096" w:rsidRDefault="00744096" w:rsidP="00744096">
      <w:pPr>
        <w:keepNext/>
        <w:keepLines/>
        <w:spacing w:after="256" w:line="270" w:lineRule="exact"/>
        <w:ind w:left="2280"/>
        <w:rPr>
          <w:rFonts w:ascii="Times New Roman" w:eastAsia="Times New Roman" w:hAnsi="Times New Roman" w:cs="Times New Roman"/>
          <w:sz w:val="24"/>
          <w:szCs w:val="24"/>
        </w:rPr>
      </w:pPr>
      <w:bookmarkStart w:id="4" w:name="bookmark4"/>
      <w:r w:rsidRPr="00744096">
        <w:rPr>
          <w:rFonts w:ascii="Times New Roman" w:eastAsia="Arial Unicode MS" w:hAnsi="Times New Roman" w:cs="Times New Roman"/>
          <w:sz w:val="27"/>
        </w:rPr>
        <w:t>4. Администратор безопасности имеет право:</w:t>
      </w:r>
      <w:bookmarkEnd w:id="4"/>
    </w:p>
    <w:p w:rsidR="00744096" w:rsidRPr="00744096" w:rsidRDefault="00744096" w:rsidP="009B7AC8">
      <w:pPr>
        <w:spacing w:after="0" w:line="326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работников </w:t>
      </w:r>
      <w:r w:rsidR="009B7AC8">
        <w:rPr>
          <w:rFonts w:ascii="Times New Roman" w:eastAsia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соблюдения установленной технологии обработки конфиденциальной информации и исполнения</w:t>
      </w:r>
      <w:r w:rsidR="009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настоящей Инструкции.</w:t>
      </w:r>
      <w:r w:rsidR="009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Участвовать в анализе ситуаций, касающихся функционирования средств защиты информации, и расследованиях фактов (попыток) несанкционированного доступа;</w:t>
      </w:r>
    </w:p>
    <w:p w:rsidR="00744096" w:rsidRPr="00744096" w:rsidRDefault="00744096" w:rsidP="00744096">
      <w:pPr>
        <w:spacing w:after="32" w:line="280" w:lineRule="atLeast"/>
        <w:ind w:lef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пользователей прекращения обработки информации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744096" w:rsidRPr="00744096" w:rsidRDefault="00744096" w:rsidP="00744096">
      <w:pPr>
        <w:spacing w:after="0" w:line="28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Объекте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в случае:</w:t>
      </w:r>
    </w:p>
    <w:p w:rsidR="00744096" w:rsidRPr="00744096" w:rsidRDefault="00744096" w:rsidP="00744096">
      <w:pPr>
        <w:spacing w:after="0" w:line="280" w:lineRule="atLeast"/>
        <w:ind w:lef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нарушения установленного порядка работ,</w:t>
      </w:r>
    </w:p>
    <w:p w:rsidR="00744096" w:rsidRPr="00744096" w:rsidRDefault="00744096" w:rsidP="00744096">
      <w:pPr>
        <w:spacing w:after="0" w:line="350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нарушения работоспособности средств и систем защиты информации или окончания срока действия сертификатов соответствия ФСБ России или ФСТЭК России,</w:t>
      </w:r>
    </w:p>
    <w:p w:rsidR="00744096" w:rsidRPr="00744096" w:rsidRDefault="00744096" w:rsidP="00744096">
      <w:pPr>
        <w:spacing w:line="370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получения информации о возможном проведении технической разведки в отношении Объекта.</w:t>
      </w:r>
    </w:p>
    <w:p w:rsidR="00744096" w:rsidRPr="00744096" w:rsidRDefault="00744096" w:rsidP="00744096">
      <w:pPr>
        <w:keepNext/>
        <w:keepLines/>
        <w:spacing w:after="217" w:line="270" w:lineRule="exact"/>
        <w:ind w:left="2280"/>
        <w:rPr>
          <w:rFonts w:ascii="Times New Roman" w:eastAsia="Times New Roman" w:hAnsi="Times New Roman" w:cs="Times New Roman"/>
          <w:sz w:val="24"/>
          <w:szCs w:val="24"/>
        </w:rPr>
      </w:pPr>
      <w:bookmarkStart w:id="5" w:name="bookmark5"/>
      <w:r w:rsidRPr="00744096">
        <w:rPr>
          <w:rFonts w:ascii="Times New Roman" w:eastAsia="Arial Unicode MS" w:hAnsi="Times New Roman" w:cs="Times New Roman"/>
          <w:sz w:val="27"/>
        </w:rPr>
        <w:t>5. Администратор безопасности АС обязан:</w:t>
      </w:r>
      <w:bookmarkEnd w:id="5"/>
    </w:p>
    <w:p w:rsidR="00744096" w:rsidRPr="00744096" w:rsidRDefault="00744096" w:rsidP="00744096">
      <w:pPr>
        <w:spacing w:after="0" w:line="346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   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правильное функционирование и поддерживать работоспособность средств и СЗИ от НСД в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возложенных на него функций;</w:t>
      </w:r>
    </w:p>
    <w:p w:rsidR="00744096" w:rsidRPr="00744096" w:rsidRDefault="00744096" w:rsidP="00744096">
      <w:pPr>
        <w:spacing w:after="0" w:line="280" w:lineRule="atLeast"/>
        <w:ind w:lef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В случае отказа СЗИ от НСД принимать меры по их восстановлению;</w:t>
      </w:r>
    </w:p>
    <w:p w:rsidR="00744096" w:rsidRPr="00744096" w:rsidRDefault="00744096" w:rsidP="00744096">
      <w:pPr>
        <w:spacing w:after="51" w:line="280" w:lineRule="atLeast"/>
        <w:ind w:lef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lastRenderedPageBreak/>
        <w:t>5.3.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Проводить инструктаж пользователей по правилам работы на ПЭВМ,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744096" w:rsidRPr="00744096" w:rsidRDefault="00744096" w:rsidP="00744096">
      <w:pPr>
        <w:spacing w:after="0" w:line="28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установленной СЗИ от НСД;</w:t>
      </w:r>
      <w:proofErr w:type="gramEnd"/>
    </w:p>
    <w:p w:rsidR="00744096" w:rsidRPr="00744096" w:rsidRDefault="00744096" w:rsidP="00744096">
      <w:pPr>
        <w:spacing w:after="0" w:line="322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5.4.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Немедленно докладывать (по подчиненности) ответственному за эксплуатацию Объекта, руководителю или лицу, исполняющему его обязанности, о фактах и попытках несанкционированного доступа к конфиденциальной информации, о неправомерных действиях пользователей или иных лиц, приводящих к нарушению требований по защите информации, а также об иных нарушениях требований информационной безопасности на объекте информатизации АС.</w:t>
      </w:r>
    </w:p>
    <w:p w:rsidR="00744096" w:rsidRPr="00744096" w:rsidRDefault="00744096" w:rsidP="00744096">
      <w:pPr>
        <w:spacing w:after="0" w:line="322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5.5.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Вносить изменения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в документацию на АС в соответствии с требованиями нормативных документов в части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>, касающейся СЗИ от НСД;</w:t>
      </w:r>
    </w:p>
    <w:p w:rsidR="00744096" w:rsidRPr="00744096" w:rsidRDefault="00744096" w:rsidP="00744096">
      <w:pPr>
        <w:spacing w:after="0" w:line="346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5.6.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Проводить работу по выявлению возможных каналов утечки конфиденциальной информации, вести их учёт и принимать меры к их устранению;</w:t>
      </w:r>
    </w:p>
    <w:p w:rsidR="00744096" w:rsidRPr="00744096" w:rsidRDefault="00744096" w:rsidP="00744096">
      <w:pPr>
        <w:spacing w:after="46" w:line="280" w:lineRule="atLeast"/>
        <w:ind w:lef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5.7.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не реже одного раза в неделю обновление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антивирусных</w:t>
      </w:r>
      <w:proofErr w:type="gramEnd"/>
    </w:p>
    <w:p w:rsidR="00744096" w:rsidRPr="00744096" w:rsidRDefault="00744096" w:rsidP="00744096">
      <w:pPr>
        <w:spacing w:after="0" w:line="28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баз на ПЭВМ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АС;</w:t>
      </w:r>
    </w:p>
    <w:p w:rsidR="00744096" w:rsidRPr="00744096" w:rsidRDefault="00744096" w:rsidP="00744096">
      <w:pPr>
        <w:spacing w:after="0" w:line="331" w:lineRule="atLeast"/>
        <w:ind w:left="40" w:right="40" w:firstLine="70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5.8.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Контролировать целостность (неизменность, сохранность) программного обеспечения, разрешительной системы доступа, а при</w:t>
      </w:r>
      <w:r w:rsidR="009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обнаружении фактов изменения проверяемых параметров немедленно докладывать по подчинённости;</w:t>
      </w:r>
    </w:p>
    <w:p w:rsidR="00744096" w:rsidRPr="00744096" w:rsidRDefault="00744096" w:rsidP="00744096">
      <w:pPr>
        <w:spacing w:after="13" w:line="280" w:lineRule="atLeast"/>
        <w:ind w:lef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5.9.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Вводить полномочия работников в разрешительную систему доступа,</w:t>
      </w:r>
    </w:p>
    <w:p w:rsidR="00744096" w:rsidRPr="00744096" w:rsidRDefault="00744096" w:rsidP="00744096">
      <w:pPr>
        <w:spacing w:after="0" w:line="28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обеспечивать их своевременную корректировку;</w:t>
      </w:r>
    </w:p>
    <w:p w:rsidR="00744096" w:rsidRPr="00744096" w:rsidRDefault="00744096" w:rsidP="00744096">
      <w:pPr>
        <w:spacing w:after="46" w:line="280" w:lineRule="atLeast"/>
        <w:ind w:lef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5.10.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Регистрировать факты выдачи внешних носителей в журнале учета</w:t>
      </w:r>
    </w:p>
    <w:p w:rsidR="00744096" w:rsidRPr="00744096" w:rsidRDefault="00744096" w:rsidP="00744096">
      <w:pPr>
        <w:spacing w:after="0" w:line="28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выдачи внешних носителей.</w:t>
      </w:r>
    </w:p>
    <w:p w:rsidR="00744096" w:rsidRPr="00744096" w:rsidRDefault="00744096" w:rsidP="00744096">
      <w:pPr>
        <w:spacing w:after="0" w:line="322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5.11.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Требовать от пользователей прекращения обработки информации на Объекте при появлении информации о возможном проведении технической</w:t>
      </w:r>
    </w:p>
    <w:p w:rsidR="00744096" w:rsidRPr="00744096" w:rsidRDefault="00744096" w:rsidP="00744096">
      <w:pPr>
        <w:spacing w:after="0" w:line="28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разведки в отношении Объекта.</w:t>
      </w:r>
    </w:p>
    <w:p w:rsidR="00744096" w:rsidRPr="00744096" w:rsidRDefault="00744096" w:rsidP="009B7AC8">
      <w:pPr>
        <w:spacing w:after="0" w:line="322" w:lineRule="atLeas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5.12.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proofErr w:type="gramStart"/>
      <w:r w:rsidRPr="00744096">
        <w:rPr>
          <w:rFonts w:ascii="Times New Roman" w:eastAsia="Times New Roman" w:hAnsi="Times New Roman" w:cs="Times New Roman"/>
          <w:sz w:val="24"/>
          <w:szCs w:val="24"/>
        </w:rPr>
        <w:t>Заблокировать учетные записи пользователей на ПЭВМ в случае окончания срока действия сертификата соответствия ФСТЭК России, ФСБ России на любое СЗИ, из используемых на Объекте, до момента его продления.</w:t>
      </w:r>
      <w:proofErr w:type="gramEnd"/>
      <w:r w:rsidRPr="00744096">
        <w:rPr>
          <w:rFonts w:ascii="Times New Roman" w:eastAsia="Times New Roman" w:hAnsi="Times New Roman" w:cs="Times New Roman"/>
          <w:sz w:val="24"/>
          <w:szCs w:val="24"/>
        </w:rPr>
        <w:t xml:space="preserve"> В случае не продления сертификата соответствия ФСТЭК России на СЗИ он обязан поставить в известность орган по аттестации, проводивший аттестацию Объекта, для принятия</w:t>
      </w:r>
      <w:r w:rsidR="009B7A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совместного решения.</w:t>
      </w:r>
    </w:p>
    <w:p w:rsidR="00744096" w:rsidRPr="00744096" w:rsidRDefault="00744096" w:rsidP="00744096">
      <w:pPr>
        <w:spacing w:after="56" w:line="280" w:lineRule="atLeast"/>
        <w:ind w:lef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96">
        <w:rPr>
          <w:rFonts w:ascii="Times New Roman" w:eastAsia="Times New Roman" w:hAnsi="Times New Roman" w:cs="Times New Roman"/>
          <w:sz w:val="24"/>
          <w:szCs w:val="24"/>
        </w:rPr>
        <w:t>5.13.</w:t>
      </w:r>
      <w:r w:rsidRPr="00744096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Контролировать действия пользователей по правильности затирания</w:t>
      </w:r>
      <w:r w:rsidR="009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096">
        <w:rPr>
          <w:rFonts w:ascii="Times New Roman" w:eastAsia="Times New Roman" w:hAnsi="Times New Roman" w:cs="Times New Roman"/>
          <w:sz w:val="24"/>
          <w:szCs w:val="24"/>
        </w:rPr>
        <w:t>информации на внешних накопителях информации.</w:t>
      </w:r>
    </w:p>
    <w:p w:rsidR="00744096" w:rsidRDefault="00744096" w:rsidP="0074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096" w:rsidRDefault="00744096" w:rsidP="0074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096" w:rsidRDefault="00744096" w:rsidP="0074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171D" w:rsidRDefault="00E4171D"/>
    <w:sectPr w:rsidR="00E4171D" w:rsidSect="009B7A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EFB"/>
    <w:rsid w:val="004E6073"/>
    <w:rsid w:val="00744096"/>
    <w:rsid w:val="008665AA"/>
    <w:rsid w:val="009B7AC8"/>
    <w:rsid w:val="009D109D"/>
    <w:rsid w:val="009D6EFB"/>
    <w:rsid w:val="00BB31D2"/>
    <w:rsid w:val="00E23994"/>
    <w:rsid w:val="00E4171D"/>
    <w:rsid w:val="00FC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rsid w:val="009D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"/>
    <w:basedOn w:val="a0"/>
    <w:rsid w:val="009D6EFB"/>
  </w:style>
  <w:style w:type="character" w:customStyle="1" w:styleId="3">
    <w:name w:val="3"/>
    <w:basedOn w:val="a0"/>
    <w:rsid w:val="009D6EFB"/>
  </w:style>
  <w:style w:type="character" w:customStyle="1" w:styleId="4">
    <w:name w:val="4"/>
    <w:basedOn w:val="a0"/>
    <w:rsid w:val="009D6EFB"/>
  </w:style>
  <w:style w:type="character" w:customStyle="1" w:styleId="5">
    <w:name w:val="5"/>
    <w:basedOn w:val="a0"/>
    <w:rsid w:val="009D6EFB"/>
  </w:style>
  <w:style w:type="character" w:customStyle="1" w:styleId="6">
    <w:name w:val="6"/>
    <w:basedOn w:val="a0"/>
    <w:rsid w:val="009D6EFB"/>
  </w:style>
  <w:style w:type="character" w:customStyle="1" w:styleId="7">
    <w:name w:val="7"/>
    <w:basedOn w:val="a0"/>
    <w:rsid w:val="009D6EFB"/>
  </w:style>
  <w:style w:type="character" w:customStyle="1" w:styleId="8">
    <w:name w:val="8"/>
    <w:basedOn w:val="a0"/>
    <w:rsid w:val="009D6EFB"/>
  </w:style>
  <w:style w:type="character" w:customStyle="1" w:styleId="9">
    <w:name w:val="9"/>
    <w:basedOn w:val="a0"/>
    <w:rsid w:val="009D6EFB"/>
  </w:style>
  <w:style w:type="character" w:customStyle="1" w:styleId="10">
    <w:name w:val="10"/>
    <w:basedOn w:val="a0"/>
    <w:rsid w:val="009D6EFB"/>
  </w:style>
  <w:style w:type="character" w:customStyle="1" w:styleId="1">
    <w:name w:val="1"/>
    <w:basedOn w:val="a0"/>
    <w:rsid w:val="009D6EFB"/>
  </w:style>
  <w:style w:type="character" w:customStyle="1" w:styleId="11">
    <w:name w:val="11"/>
    <w:basedOn w:val="a0"/>
    <w:rsid w:val="009D6EFB"/>
  </w:style>
  <w:style w:type="character" w:customStyle="1" w:styleId="21">
    <w:name w:val="21"/>
    <w:basedOn w:val="a0"/>
    <w:rsid w:val="009D6EFB"/>
  </w:style>
  <w:style w:type="character" w:customStyle="1" w:styleId="100">
    <w:name w:val="100"/>
    <w:basedOn w:val="a0"/>
    <w:rsid w:val="00744096"/>
  </w:style>
  <w:style w:type="character" w:customStyle="1" w:styleId="110">
    <w:name w:val="110"/>
    <w:basedOn w:val="a0"/>
    <w:rsid w:val="00744096"/>
  </w:style>
  <w:style w:type="paragraph" w:styleId="a3">
    <w:name w:val="Normal (Web)"/>
    <w:basedOn w:val="a"/>
    <w:uiPriority w:val="99"/>
    <w:semiHidden/>
    <w:unhideWhenUsed/>
    <w:rsid w:val="0074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5pt">
    <w:name w:val="125pt"/>
    <w:basedOn w:val="a0"/>
    <w:rsid w:val="00744096"/>
  </w:style>
  <w:style w:type="paragraph" w:styleId="a4">
    <w:name w:val="No Spacing"/>
    <w:uiPriority w:val="1"/>
    <w:qFormat/>
    <w:rsid w:val="00E239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4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5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2018-09-18T05:28:00Z</dcterms:created>
  <dcterms:modified xsi:type="dcterms:W3CDTF">2018-09-18T05:28:00Z</dcterms:modified>
</cp:coreProperties>
</file>